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29829" w14:textId="4A9820E3" w:rsidR="00BE5232" w:rsidRDefault="007951D7" w:rsidP="00BE5232">
      <w:pPr>
        <w:rPr>
          <w:b/>
          <w:bCs/>
        </w:rPr>
      </w:pPr>
      <w:r w:rsidRPr="007951D7">
        <w:rPr>
          <w:b/>
          <w:bCs/>
        </w:rPr>
        <w:t>Press Release</w:t>
      </w:r>
      <w:r w:rsidRPr="007951D7">
        <w:rPr>
          <w:b/>
          <w:bCs/>
        </w:rPr>
        <w:br/>
      </w:r>
      <w:r w:rsidR="00514DA0" w:rsidRPr="006C3EB1">
        <w:rPr>
          <w:b/>
          <w:bCs/>
        </w:rPr>
        <w:t xml:space="preserve">September </w:t>
      </w:r>
      <w:r w:rsidR="006C3EB1" w:rsidRPr="006C3EB1">
        <w:rPr>
          <w:rFonts w:hint="eastAsia"/>
          <w:b/>
          <w:bCs/>
        </w:rPr>
        <w:t>17</w:t>
      </w:r>
      <w:r w:rsidRPr="006C3EB1">
        <w:rPr>
          <w:b/>
          <w:bCs/>
        </w:rPr>
        <w:t>, 2024</w:t>
      </w:r>
      <w:r w:rsidRPr="006C3EB1">
        <w:rPr>
          <w:b/>
          <w:bCs/>
        </w:rPr>
        <w:br/>
      </w:r>
      <w:r w:rsidR="00BE5232" w:rsidRPr="007951D7">
        <w:rPr>
          <w:b/>
          <w:bCs/>
        </w:rPr>
        <w:t>Japan Karate</w:t>
      </w:r>
      <w:r w:rsidR="00BE5232">
        <w:rPr>
          <w:b/>
          <w:bCs/>
        </w:rPr>
        <w:t>do</w:t>
      </w:r>
      <w:r w:rsidR="00BE5232" w:rsidRPr="007951D7">
        <w:rPr>
          <w:b/>
          <w:bCs/>
        </w:rPr>
        <w:t xml:space="preserve"> Federation </w:t>
      </w:r>
    </w:p>
    <w:p w14:paraId="4234372F" w14:textId="57DB43BC" w:rsidR="007951D7" w:rsidRPr="00D9413B" w:rsidRDefault="007951D7" w:rsidP="00BE5232">
      <w:pPr>
        <w:rPr>
          <w:b/>
          <w:bCs/>
        </w:rPr>
      </w:pPr>
      <w:r w:rsidRPr="007951D7">
        <w:rPr>
          <w:b/>
          <w:bCs/>
        </w:rPr>
        <w:t xml:space="preserve">Omatsuri Japan </w:t>
      </w:r>
      <w:r w:rsidR="005D079B" w:rsidRPr="005D079B">
        <w:rPr>
          <w:b/>
          <w:bCs/>
        </w:rPr>
        <w:t>Co., Ltd.</w:t>
      </w:r>
      <w:r w:rsidRPr="007951D7">
        <w:rPr>
          <w:b/>
          <w:bCs/>
        </w:rPr>
        <w:br/>
      </w:r>
      <w:r w:rsidR="00B07783" w:rsidRPr="00B07783">
        <w:rPr>
          <w:b/>
          <w:bCs/>
          <w:color w:val="000000" w:themeColor="text1"/>
        </w:rPr>
        <w:t>Trickster Entertainment Inc.</w:t>
      </w:r>
    </w:p>
    <w:p w14:paraId="6835DB31" w14:textId="77777777" w:rsidR="00BF48CB" w:rsidRPr="007951D7" w:rsidRDefault="00BF48CB" w:rsidP="007951D7">
      <w:pPr>
        <w:rPr>
          <w:b/>
          <w:bCs/>
        </w:rPr>
      </w:pPr>
    </w:p>
    <w:p w14:paraId="7526CDD3" w14:textId="77777777" w:rsidR="007951D7" w:rsidRPr="00755B89" w:rsidRDefault="007951D7" w:rsidP="007951D7">
      <w:pPr>
        <w:rPr>
          <w:b/>
          <w:bCs/>
          <w:sz w:val="32"/>
          <w:szCs w:val="32"/>
        </w:rPr>
      </w:pPr>
      <w:r w:rsidRPr="00755B89">
        <w:rPr>
          <w:b/>
          <w:bCs/>
          <w:sz w:val="32"/>
          <w:szCs w:val="32"/>
        </w:rPr>
        <w:t>Announcement of the Launch of the "Premium Karate Tour" for Foreign Tourists</w:t>
      </w:r>
    </w:p>
    <w:p w14:paraId="6CB30E7C" w14:textId="11C268D4" w:rsidR="007951D7" w:rsidRPr="007951D7" w:rsidRDefault="007951D7" w:rsidP="007951D7">
      <w:pPr>
        <w:rPr>
          <w:b/>
          <w:bCs/>
        </w:rPr>
      </w:pPr>
      <w:r w:rsidRPr="007951D7">
        <w:rPr>
          <w:b/>
          <w:bCs/>
        </w:rPr>
        <w:t xml:space="preserve">Omatsuri Japan Co., Ltd. and </w:t>
      </w:r>
      <w:r w:rsidR="0064354D" w:rsidRPr="0064354D">
        <w:rPr>
          <w:b/>
          <w:bCs/>
        </w:rPr>
        <w:t>Trickster</w:t>
      </w:r>
      <w:r w:rsidRPr="007951D7">
        <w:rPr>
          <w:b/>
          <w:bCs/>
        </w:rPr>
        <w:t xml:space="preserve"> Entertainment Co., Ltd. are excited to announce the launch of a special tour package that combines "Karate Viewing, Experience, and Accommodation," designed for foreign tourists. This tour, in cooperation with the Japan Karate</w:t>
      </w:r>
      <w:r w:rsidR="008C2DBB">
        <w:rPr>
          <w:b/>
          <w:bCs/>
        </w:rPr>
        <w:t>do</w:t>
      </w:r>
      <w:r w:rsidRPr="007951D7">
        <w:rPr>
          <w:b/>
          <w:bCs/>
        </w:rPr>
        <w:t xml:space="preserve"> Federation, provides participants with a deeper experience of Japan’s traditional karate culture and a unique opportunity to enjoy the charm of Japan.</w:t>
      </w:r>
    </w:p>
    <w:p w14:paraId="2C3FAE8C" w14:textId="3C592678" w:rsidR="007951D7" w:rsidRPr="007951D7" w:rsidRDefault="007951D7" w:rsidP="007951D7">
      <w:pPr>
        <w:rPr>
          <w:b/>
          <w:bCs/>
        </w:rPr>
      </w:pPr>
      <w:r w:rsidRPr="007951D7">
        <w:rPr>
          <w:b/>
          <w:bCs/>
        </w:rPr>
        <w:t>The tour includes premium viewing and special karate experiences during the 52nd Japan</w:t>
      </w:r>
      <w:r w:rsidR="005D079B">
        <w:rPr>
          <w:b/>
          <w:bCs/>
        </w:rPr>
        <w:t xml:space="preserve"> Cup</w:t>
      </w:r>
      <w:r w:rsidRPr="007951D7">
        <w:rPr>
          <w:b/>
          <w:bCs/>
        </w:rPr>
        <w:t xml:space="preserve"> Karate</w:t>
      </w:r>
      <w:r w:rsidR="005D079B">
        <w:rPr>
          <w:b/>
          <w:bCs/>
        </w:rPr>
        <w:t>do</w:t>
      </w:r>
      <w:r w:rsidRPr="007951D7">
        <w:rPr>
          <w:b/>
          <w:bCs/>
        </w:rPr>
        <w:t xml:space="preserve"> Championship</w:t>
      </w:r>
      <w:r w:rsidR="005D079B">
        <w:rPr>
          <w:b/>
          <w:bCs/>
        </w:rPr>
        <w:t>s</w:t>
      </w:r>
      <w:r w:rsidRPr="007951D7">
        <w:rPr>
          <w:b/>
          <w:bCs/>
        </w:rPr>
        <w:t xml:space="preserve"> in December 2024, held at the Nippon Budokan, and the Rising Sun Karate Spectacle in January 2025, hosted at the Kyoto </w:t>
      </w:r>
      <w:r w:rsidR="008C2DBB">
        <w:rPr>
          <w:b/>
          <w:bCs/>
        </w:rPr>
        <w:t>Budo</w:t>
      </w:r>
      <w:r w:rsidRPr="007951D7">
        <w:rPr>
          <w:b/>
          <w:bCs/>
        </w:rPr>
        <w:t xml:space="preserve"> Center (formerly</w:t>
      </w:r>
      <w:r w:rsidR="00993A39">
        <w:rPr>
          <w:rFonts w:hint="eastAsia"/>
          <w:b/>
          <w:bCs/>
        </w:rPr>
        <w:t xml:space="preserve"> known as </w:t>
      </w:r>
      <w:r w:rsidRPr="007951D7">
        <w:rPr>
          <w:b/>
          <w:bCs/>
        </w:rPr>
        <w:t>Butokuden).</w:t>
      </w:r>
    </w:p>
    <w:p w14:paraId="2218024F" w14:textId="77777777" w:rsidR="007951D7" w:rsidRPr="007951D7" w:rsidRDefault="00E978BB" w:rsidP="007951D7">
      <w:pPr>
        <w:rPr>
          <w:b/>
          <w:bCs/>
        </w:rPr>
      </w:pPr>
      <w:r>
        <w:rPr>
          <w:b/>
          <w:bCs/>
          <w:noProof/>
        </w:rPr>
        <w:pict w14:anchorId="0B433F4A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E1D5530" w14:textId="77777777" w:rsidR="007951D7" w:rsidRPr="007951D7" w:rsidRDefault="007951D7" w:rsidP="007951D7">
      <w:pPr>
        <w:rPr>
          <w:b/>
          <w:bCs/>
        </w:rPr>
      </w:pPr>
      <w:r w:rsidRPr="007951D7">
        <w:rPr>
          <w:b/>
          <w:bCs/>
        </w:rPr>
        <w:t>Purpose of the Tour</w:t>
      </w:r>
    </w:p>
    <w:p w14:paraId="1659C6AA" w14:textId="77777777" w:rsidR="007951D7" w:rsidRPr="007951D7" w:rsidRDefault="007951D7" w:rsidP="007951D7">
      <w:pPr>
        <w:rPr>
          <w:b/>
          <w:bCs/>
        </w:rPr>
      </w:pPr>
      <w:r w:rsidRPr="007951D7">
        <w:rPr>
          <w:b/>
          <w:bCs/>
        </w:rPr>
        <w:t>This tour aims to promote a deeper understanding and interest in Japan’s karate culture among foreign visitors. Experiential tourism has been gaining popularity in recent years, and there is increasing demand for tours that allow hands-on experiences with Japan’s cultural traditions. This tour offers a well-rounded program that allows beginners to learn the basics of karate and provides opportunities to experience traditional Japanese cultural practices, such as cutting straw mats with a katana (Japanese sword).</w:t>
      </w:r>
    </w:p>
    <w:p w14:paraId="0D273264" w14:textId="77777777" w:rsidR="007951D7" w:rsidRPr="007951D7" w:rsidRDefault="00E978BB" w:rsidP="007951D7">
      <w:pPr>
        <w:rPr>
          <w:b/>
          <w:bCs/>
        </w:rPr>
      </w:pPr>
      <w:r>
        <w:rPr>
          <w:b/>
          <w:bCs/>
          <w:noProof/>
        </w:rPr>
        <w:pict w14:anchorId="2DDFB36E">
          <v:rect id="_x0000_i102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3C4D682" w14:textId="77777777" w:rsidR="007951D7" w:rsidRPr="007951D7" w:rsidRDefault="007951D7" w:rsidP="007951D7">
      <w:pPr>
        <w:rPr>
          <w:b/>
          <w:bCs/>
        </w:rPr>
      </w:pPr>
      <w:r w:rsidRPr="007951D7">
        <w:rPr>
          <w:b/>
          <w:bCs/>
        </w:rPr>
        <w:t>Tour Package Details</w:t>
      </w:r>
    </w:p>
    <w:p w14:paraId="21660B33" w14:textId="721644EA" w:rsidR="007951D7" w:rsidRPr="007951D7" w:rsidRDefault="008C2DBB" w:rsidP="007951D7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The </w:t>
      </w:r>
      <w:r w:rsidR="007951D7" w:rsidRPr="007951D7">
        <w:rPr>
          <w:b/>
          <w:bCs/>
        </w:rPr>
        <w:t xml:space="preserve">52nd </w:t>
      </w:r>
      <w:r w:rsidR="005D079B" w:rsidRPr="007951D7">
        <w:rPr>
          <w:b/>
          <w:bCs/>
        </w:rPr>
        <w:t>Japan</w:t>
      </w:r>
      <w:r w:rsidR="005D079B">
        <w:rPr>
          <w:b/>
          <w:bCs/>
        </w:rPr>
        <w:t xml:space="preserve"> Cup</w:t>
      </w:r>
      <w:r w:rsidR="005D079B" w:rsidRPr="007951D7">
        <w:rPr>
          <w:b/>
          <w:bCs/>
        </w:rPr>
        <w:t xml:space="preserve"> Karate</w:t>
      </w:r>
      <w:r w:rsidR="005D079B">
        <w:rPr>
          <w:b/>
          <w:bCs/>
        </w:rPr>
        <w:t>do</w:t>
      </w:r>
      <w:r w:rsidR="005D079B" w:rsidRPr="007951D7">
        <w:rPr>
          <w:b/>
          <w:bCs/>
        </w:rPr>
        <w:t xml:space="preserve"> Championship</w:t>
      </w:r>
      <w:r w:rsidR="005D079B">
        <w:rPr>
          <w:b/>
          <w:bCs/>
        </w:rPr>
        <w:t>s</w:t>
      </w:r>
      <w:r w:rsidR="007951D7" w:rsidRPr="007951D7">
        <w:rPr>
          <w:b/>
          <w:bCs/>
        </w:rPr>
        <w:t xml:space="preserve"> Premium Tour</w:t>
      </w:r>
    </w:p>
    <w:p w14:paraId="62C8726D" w14:textId="77777777" w:rsidR="007951D7" w:rsidRPr="007951D7" w:rsidRDefault="007951D7" w:rsidP="007951D7">
      <w:pPr>
        <w:numPr>
          <w:ilvl w:val="1"/>
          <w:numId w:val="5"/>
        </w:numPr>
        <w:rPr>
          <w:b/>
          <w:bCs/>
        </w:rPr>
      </w:pPr>
      <w:r w:rsidRPr="007951D7">
        <w:rPr>
          <w:b/>
          <w:bCs/>
        </w:rPr>
        <w:t>Date: December 8, 2024</w:t>
      </w:r>
    </w:p>
    <w:p w14:paraId="3EDAA3B4" w14:textId="77777777" w:rsidR="007951D7" w:rsidRPr="007951D7" w:rsidRDefault="007951D7" w:rsidP="007951D7">
      <w:pPr>
        <w:numPr>
          <w:ilvl w:val="1"/>
          <w:numId w:val="5"/>
        </w:numPr>
        <w:rPr>
          <w:b/>
          <w:bCs/>
        </w:rPr>
      </w:pPr>
      <w:r w:rsidRPr="007951D7">
        <w:rPr>
          <w:b/>
          <w:bCs/>
        </w:rPr>
        <w:t>Venue: Nippon Budokan</w:t>
      </w:r>
    </w:p>
    <w:p w14:paraId="64C6FDA4" w14:textId="77777777" w:rsidR="007951D7" w:rsidRPr="007951D7" w:rsidRDefault="007951D7" w:rsidP="007951D7">
      <w:pPr>
        <w:numPr>
          <w:ilvl w:val="1"/>
          <w:numId w:val="5"/>
        </w:numPr>
        <w:rPr>
          <w:b/>
          <w:bCs/>
        </w:rPr>
      </w:pPr>
      <w:r w:rsidRPr="007951D7">
        <w:rPr>
          <w:b/>
          <w:bCs/>
        </w:rPr>
        <w:t>Price: ¥30,000 (excluding tax)</w:t>
      </w:r>
    </w:p>
    <w:p w14:paraId="40FD60D5" w14:textId="1B5188A2" w:rsidR="007951D7" w:rsidRPr="007951D7" w:rsidRDefault="007951D7" w:rsidP="007951D7">
      <w:pPr>
        <w:numPr>
          <w:ilvl w:val="1"/>
          <w:numId w:val="5"/>
        </w:numPr>
        <w:rPr>
          <w:b/>
          <w:bCs/>
        </w:rPr>
      </w:pPr>
      <w:r w:rsidRPr="007951D7">
        <w:rPr>
          <w:b/>
          <w:bCs/>
        </w:rPr>
        <w:lastRenderedPageBreak/>
        <w:t>Description:</w:t>
      </w:r>
      <w:r w:rsidRPr="007951D7">
        <w:rPr>
          <w:b/>
          <w:bCs/>
        </w:rPr>
        <w:br/>
        <w:t xml:space="preserve">Participants will enjoy the matches from premium seats located on the first floor, with </w:t>
      </w:r>
      <w:r w:rsidR="008C2DBB" w:rsidRPr="007951D7">
        <w:rPr>
          <w:b/>
          <w:bCs/>
        </w:rPr>
        <w:t>multilingual</w:t>
      </w:r>
      <w:r w:rsidRPr="007951D7">
        <w:rPr>
          <w:b/>
          <w:bCs/>
        </w:rPr>
        <w:t xml:space="preserve"> interpretation available to enhance their understanding of the match details. This tour also includes a rare opportunity to see and take photos with </w:t>
      </w:r>
      <w:r w:rsidR="008C2DBB" w:rsidRPr="007951D7">
        <w:rPr>
          <w:b/>
          <w:bCs/>
        </w:rPr>
        <w:t>the Emperor’s Cup</w:t>
      </w:r>
      <w:r w:rsidRPr="007951D7">
        <w:rPr>
          <w:b/>
          <w:bCs/>
        </w:rPr>
        <w:t xml:space="preserve"> and </w:t>
      </w:r>
      <w:r w:rsidR="008C2DBB" w:rsidRPr="007951D7">
        <w:rPr>
          <w:b/>
          <w:bCs/>
        </w:rPr>
        <w:t>Empress’s Cup</w:t>
      </w:r>
      <w:r w:rsidRPr="007951D7">
        <w:rPr>
          <w:b/>
          <w:bCs/>
        </w:rPr>
        <w:t>, observe athletes warming up in the exclusive backstage area, and enjoy a special meal at the "Restaurant Budo," which is usually reserved for staff during the event.</w:t>
      </w:r>
    </w:p>
    <w:p w14:paraId="5378A691" w14:textId="77777777" w:rsidR="007951D7" w:rsidRPr="007951D7" w:rsidRDefault="007951D7" w:rsidP="007951D7">
      <w:pPr>
        <w:numPr>
          <w:ilvl w:val="0"/>
          <w:numId w:val="5"/>
        </w:numPr>
        <w:rPr>
          <w:b/>
          <w:bCs/>
        </w:rPr>
      </w:pPr>
      <w:r w:rsidRPr="007951D7">
        <w:rPr>
          <w:b/>
          <w:bCs/>
        </w:rPr>
        <w:t>Premium Tour with Accommodation</w:t>
      </w:r>
    </w:p>
    <w:p w14:paraId="569AE4B0" w14:textId="77777777" w:rsidR="007951D7" w:rsidRPr="007951D7" w:rsidRDefault="007951D7" w:rsidP="007951D7">
      <w:pPr>
        <w:numPr>
          <w:ilvl w:val="1"/>
          <w:numId w:val="5"/>
        </w:numPr>
        <w:rPr>
          <w:b/>
          <w:bCs/>
        </w:rPr>
      </w:pPr>
      <w:r w:rsidRPr="007951D7">
        <w:rPr>
          <w:b/>
          <w:bCs/>
        </w:rPr>
        <w:t>Price: ¥300,000 (excluding tax) / Limited to 5 groups</w:t>
      </w:r>
    </w:p>
    <w:p w14:paraId="0F440FE1" w14:textId="77777777" w:rsidR="007951D7" w:rsidRPr="007951D7" w:rsidRDefault="007951D7" w:rsidP="007951D7">
      <w:pPr>
        <w:numPr>
          <w:ilvl w:val="1"/>
          <w:numId w:val="5"/>
        </w:numPr>
        <w:rPr>
          <w:b/>
          <w:bCs/>
        </w:rPr>
      </w:pPr>
      <w:r w:rsidRPr="007951D7">
        <w:rPr>
          <w:b/>
          <w:bCs/>
        </w:rPr>
        <w:t>Description:</w:t>
      </w:r>
      <w:r w:rsidRPr="007951D7">
        <w:rPr>
          <w:b/>
          <w:bCs/>
        </w:rPr>
        <w:br/>
        <w:t>This luxurious package includes the above Premium Tour, along with a stay at a five-star hotel in Tokyo and round-trip transportation to and from the hotel. The package accommodates two participants per ticket, offering an exclusive, high-end travel experience.</w:t>
      </w:r>
    </w:p>
    <w:p w14:paraId="4121D958" w14:textId="77777777" w:rsidR="007951D7" w:rsidRPr="007951D7" w:rsidRDefault="00E978BB" w:rsidP="007951D7">
      <w:pPr>
        <w:rPr>
          <w:b/>
          <w:bCs/>
        </w:rPr>
      </w:pPr>
      <w:r>
        <w:rPr>
          <w:b/>
          <w:bCs/>
          <w:noProof/>
        </w:rPr>
        <w:pict w14:anchorId="79F3499D">
          <v:rect id="_x0000_i102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A9BDE0F" w14:textId="77777777" w:rsidR="007951D7" w:rsidRPr="007951D7" w:rsidRDefault="007951D7" w:rsidP="007951D7">
      <w:pPr>
        <w:rPr>
          <w:b/>
          <w:bCs/>
        </w:rPr>
      </w:pPr>
      <w:r w:rsidRPr="007951D7">
        <w:rPr>
          <w:b/>
          <w:bCs/>
        </w:rPr>
        <w:t>Special Viewing Points</w:t>
      </w:r>
    </w:p>
    <w:p w14:paraId="58A2BE2A" w14:textId="77777777" w:rsidR="007951D7" w:rsidRPr="007951D7" w:rsidRDefault="007951D7" w:rsidP="007951D7">
      <w:pPr>
        <w:numPr>
          <w:ilvl w:val="0"/>
          <w:numId w:val="6"/>
        </w:numPr>
        <w:rPr>
          <w:b/>
          <w:bCs/>
        </w:rPr>
      </w:pPr>
      <w:r w:rsidRPr="007951D7">
        <w:rPr>
          <w:b/>
          <w:bCs/>
        </w:rPr>
        <w:t>Premium Seats:</w:t>
      </w:r>
      <w:r w:rsidRPr="007951D7">
        <w:rPr>
          <w:b/>
          <w:bCs/>
        </w:rPr>
        <w:br/>
        <w:t>While general spectators will watch the event from the second or third floors, Premium Tour participants will have access to special seats located in the first-floor area, allowing them to experience the excitement of the matches up close.</w:t>
      </w:r>
    </w:p>
    <w:p w14:paraId="76662D7E" w14:textId="11F0381A" w:rsidR="007951D7" w:rsidRPr="007951D7" w:rsidRDefault="008C2DBB" w:rsidP="007951D7">
      <w:pPr>
        <w:numPr>
          <w:ilvl w:val="0"/>
          <w:numId w:val="6"/>
        </w:numPr>
        <w:rPr>
          <w:b/>
          <w:bCs/>
        </w:rPr>
      </w:pPr>
      <w:r w:rsidRPr="007951D7">
        <w:rPr>
          <w:b/>
          <w:bCs/>
        </w:rPr>
        <w:t>Multilingual</w:t>
      </w:r>
      <w:r w:rsidR="007951D7" w:rsidRPr="007951D7">
        <w:rPr>
          <w:b/>
          <w:bCs/>
        </w:rPr>
        <w:t xml:space="preserve"> Commentary:</w:t>
      </w:r>
      <w:r w:rsidR="007951D7" w:rsidRPr="007951D7">
        <w:rPr>
          <w:b/>
          <w:bCs/>
        </w:rPr>
        <w:br/>
        <w:t xml:space="preserve">A dedicated </w:t>
      </w:r>
      <w:r w:rsidR="00700FC3" w:rsidRPr="007951D7">
        <w:rPr>
          <w:b/>
          <w:bCs/>
        </w:rPr>
        <w:t>multilingual</w:t>
      </w:r>
      <w:r w:rsidR="007951D7" w:rsidRPr="007951D7">
        <w:rPr>
          <w:b/>
          <w:bCs/>
        </w:rPr>
        <w:t xml:space="preserve"> interpreter with a deep knowledge of karate will provide commentary, ensuring that even participants who do not speak Japanese can enjoy the matches with a full understanding of the action and key moments.</w:t>
      </w:r>
    </w:p>
    <w:p w14:paraId="48EC2B9E" w14:textId="213C370F" w:rsidR="007951D7" w:rsidRPr="007951D7" w:rsidRDefault="007951D7" w:rsidP="007951D7">
      <w:pPr>
        <w:numPr>
          <w:ilvl w:val="0"/>
          <w:numId w:val="6"/>
        </w:numPr>
        <w:rPr>
          <w:b/>
          <w:bCs/>
        </w:rPr>
      </w:pPr>
      <w:r w:rsidRPr="007951D7">
        <w:rPr>
          <w:b/>
          <w:bCs/>
        </w:rPr>
        <w:t xml:space="preserve">View and Take Photos with </w:t>
      </w:r>
      <w:r w:rsidR="008C2DBB" w:rsidRPr="007951D7">
        <w:rPr>
          <w:b/>
          <w:bCs/>
        </w:rPr>
        <w:t>the Emperor’s and Empress’s Cups</w:t>
      </w:r>
      <w:r w:rsidRPr="007951D7">
        <w:rPr>
          <w:b/>
          <w:bCs/>
        </w:rPr>
        <w:t>:</w:t>
      </w:r>
      <w:r w:rsidRPr="007951D7">
        <w:rPr>
          <w:b/>
          <w:bCs/>
        </w:rPr>
        <w:br/>
        <w:t xml:space="preserve">This tour includes a special opportunity to view and take photos with </w:t>
      </w:r>
      <w:r w:rsidR="008C2DBB" w:rsidRPr="007951D7">
        <w:rPr>
          <w:b/>
          <w:bCs/>
        </w:rPr>
        <w:t>the Emperor’s Cup and Empress’s Cup</w:t>
      </w:r>
      <w:r w:rsidRPr="007951D7">
        <w:rPr>
          <w:b/>
          <w:bCs/>
        </w:rPr>
        <w:t>, which are usually not open to the public.</w:t>
      </w:r>
    </w:p>
    <w:p w14:paraId="27521528" w14:textId="77777777" w:rsidR="007951D7" w:rsidRPr="007951D7" w:rsidRDefault="007951D7" w:rsidP="007951D7">
      <w:pPr>
        <w:numPr>
          <w:ilvl w:val="0"/>
          <w:numId w:val="6"/>
        </w:numPr>
        <w:rPr>
          <w:b/>
          <w:bCs/>
        </w:rPr>
      </w:pPr>
      <w:r w:rsidRPr="007951D7">
        <w:rPr>
          <w:b/>
          <w:bCs/>
        </w:rPr>
        <w:t>Observe Warm-Up Sessions:</w:t>
      </w:r>
      <w:r w:rsidRPr="007951D7">
        <w:rPr>
          <w:b/>
          <w:bCs/>
        </w:rPr>
        <w:br/>
        <w:t>Participants will have the rare chance to visit the athletes' warm-up area, witnessing the athletes' final preparations before they take the stage. This behind-the-scenes look offers a unique perspective on the world of karate.</w:t>
      </w:r>
    </w:p>
    <w:p w14:paraId="13026152" w14:textId="77777777" w:rsidR="007951D7" w:rsidRPr="007951D7" w:rsidRDefault="007951D7" w:rsidP="007951D7">
      <w:pPr>
        <w:numPr>
          <w:ilvl w:val="0"/>
          <w:numId w:val="6"/>
        </w:numPr>
        <w:rPr>
          <w:b/>
          <w:bCs/>
        </w:rPr>
      </w:pPr>
      <w:r w:rsidRPr="007951D7">
        <w:rPr>
          <w:b/>
          <w:bCs/>
        </w:rPr>
        <w:t>Special Menu at Restaurant Budo:</w:t>
      </w:r>
      <w:r w:rsidRPr="007951D7">
        <w:rPr>
          <w:b/>
          <w:bCs/>
        </w:rPr>
        <w:br/>
        <w:t xml:space="preserve">During the event, participants will have access to the exclusive "Restaurant Budo," </w:t>
      </w:r>
      <w:r w:rsidRPr="007951D7">
        <w:rPr>
          <w:b/>
          <w:bCs/>
        </w:rPr>
        <w:lastRenderedPageBreak/>
        <w:t>where they can relax and enjoy a specially curated menu while taking a break from the excitement of the matches.</w:t>
      </w:r>
    </w:p>
    <w:p w14:paraId="5D5C4CB2" w14:textId="77777777" w:rsidR="007951D7" w:rsidRPr="007951D7" w:rsidRDefault="00E978BB" w:rsidP="007951D7">
      <w:pPr>
        <w:rPr>
          <w:b/>
          <w:bCs/>
        </w:rPr>
      </w:pPr>
      <w:r>
        <w:rPr>
          <w:b/>
          <w:bCs/>
          <w:noProof/>
        </w:rPr>
        <w:pict w14:anchorId="055C1741">
          <v:rect id="_x0000_i102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8F73490" w14:textId="77777777" w:rsidR="007951D7" w:rsidRPr="007951D7" w:rsidRDefault="007951D7" w:rsidP="007951D7">
      <w:pPr>
        <w:numPr>
          <w:ilvl w:val="0"/>
          <w:numId w:val="7"/>
        </w:numPr>
        <w:rPr>
          <w:b/>
          <w:bCs/>
        </w:rPr>
      </w:pPr>
      <w:r w:rsidRPr="007951D7">
        <w:rPr>
          <w:b/>
          <w:bCs/>
        </w:rPr>
        <w:t>Rising Sun Karate Spectacle Premium Tour</w:t>
      </w:r>
    </w:p>
    <w:p w14:paraId="7EA8415D" w14:textId="77777777" w:rsidR="007951D7" w:rsidRPr="007951D7" w:rsidRDefault="007951D7" w:rsidP="007951D7">
      <w:pPr>
        <w:numPr>
          <w:ilvl w:val="1"/>
          <w:numId w:val="7"/>
        </w:numPr>
        <w:rPr>
          <w:b/>
          <w:bCs/>
        </w:rPr>
      </w:pPr>
      <w:r w:rsidRPr="007951D7">
        <w:rPr>
          <w:b/>
          <w:bCs/>
        </w:rPr>
        <w:t>Date: January 2025</w:t>
      </w:r>
    </w:p>
    <w:p w14:paraId="17E090D0" w14:textId="31FD4AF0" w:rsidR="007951D7" w:rsidRPr="007951D7" w:rsidRDefault="007951D7" w:rsidP="007951D7">
      <w:pPr>
        <w:numPr>
          <w:ilvl w:val="1"/>
          <w:numId w:val="7"/>
        </w:numPr>
        <w:rPr>
          <w:b/>
          <w:bCs/>
        </w:rPr>
      </w:pPr>
      <w:r w:rsidRPr="007951D7">
        <w:rPr>
          <w:b/>
          <w:bCs/>
        </w:rPr>
        <w:t xml:space="preserve">Venue: Kyoto </w:t>
      </w:r>
      <w:r w:rsidR="008C2DBB">
        <w:rPr>
          <w:b/>
          <w:bCs/>
        </w:rPr>
        <w:t>Budo</w:t>
      </w:r>
      <w:r w:rsidRPr="007951D7">
        <w:rPr>
          <w:b/>
          <w:bCs/>
        </w:rPr>
        <w:t xml:space="preserve"> Center (Formerly </w:t>
      </w:r>
      <w:r w:rsidR="006C3EB1">
        <w:rPr>
          <w:rFonts w:hint="eastAsia"/>
          <w:b/>
          <w:bCs/>
        </w:rPr>
        <w:t xml:space="preserve">known as </w:t>
      </w:r>
      <w:r w:rsidRPr="007951D7">
        <w:rPr>
          <w:b/>
          <w:bCs/>
        </w:rPr>
        <w:t>Butokuden)</w:t>
      </w:r>
    </w:p>
    <w:p w14:paraId="1D203124" w14:textId="396496E1" w:rsidR="007951D7" w:rsidRDefault="007951D7" w:rsidP="007951D7">
      <w:pPr>
        <w:numPr>
          <w:ilvl w:val="1"/>
          <w:numId w:val="7"/>
        </w:numPr>
        <w:rPr>
          <w:b/>
          <w:bCs/>
        </w:rPr>
      </w:pPr>
      <w:r w:rsidRPr="007951D7">
        <w:rPr>
          <w:b/>
          <w:bCs/>
        </w:rPr>
        <w:t>Description:</w:t>
      </w:r>
      <w:r w:rsidRPr="007951D7">
        <w:rPr>
          <w:b/>
          <w:bCs/>
        </w:rPr>
        <w:br/>
      </w:r>
      <w:r w:rsidR="003E2A7B" w:rsidRPr="003E2A7B">
        <w:rPr>
          <w:b/>
          <w:bCs/>
        </w:rPr>
        <w:t>This tour offers the opportunity to observe karate exhibitions, including various kata</w:t>
      </w:r>
      <w:r w:rsidR="006C3EB1">
        <w:rPr>
          <w:rFonts w:hint="eastAsia"/>
          <w:b/>
          <w:bCs/>
        </w:rPr>
        <w:t xml:space="preserve"> </w:t>
      </w:r>
      <w:r w:rsidR="001016F6">
        <w:rPr>
          <w:b/>
          <w:bCs/>
        </w:rPr>
        <w:t>(</w:t>
      </w:r>
      <w:r w:rsidR="001016F6" w:rsidRPr="001016F6">
        <w:rPr>
          <w:b/>
          <w:bCs/>
        </w:rPr>
        <w:t>”Kata” is a demonstration of a series of offensive and defensive movements. </w:t>
      </w:r>
      <w:r w:rsidR="001016F6">
        <w:rPr>
          <w:b/>
          <w:bCs/>
        </w:rPr>
        <w:t>)</w:t>
      </w:r>
      <w:r w:rsidR="003E2A7B" w:rsidRPr="003E2A7B">
        <w:rPr>
          <w:b/>
          <w:bCs/>
        </w:rPr>
        <w:t xml:space="preserve"> demonstrations and practice experiences. It also includes the chance to try Japanese sword cutting (wara-giri), a traditional samurai practice, making it an enjoyable experience for all generations. Held at a historically significant venue designated as an Important Cultural Property of Japan, this tour provides a special opportunity to get up close and personal with Japan's martial arts heritage.</w:t>
      </w:r>
    </w:p>
    <w:p w14:paraId="7709E0AE" w14:textId="67A8F179" w:rsidR="00F95FDE" w:rsidRPr="007951D7" w:rsidRDefault="00152ACB" w:rsidP="00D9413B">
      <w:pPr>
        <w:ind w:left="1440"/>
        <w:rPr>
          <w:b/>
          <w:bCs/>
        </w:rPr>
      </w:pPr>
      <w:r w:rsidRPr="00152ACB">
        <w:rPr>
          <w:b/>
          <w:bCs/>
        </w:rPr>
        <w:t xml:space="preserve">(More details about the tour, including even more exciting content, will be announced in </w:t>
      </w:r>
      <w:r w:rsidR="00E978BB">
        <w:rPr>
          <w:rFonts w:hint="eastAsia"/>
          <w:b/>
          <w:bCs/>
        </w:rPr>
        <w:t>near</w:t>
      </w:r>
      <w:r w:rsidRPr="00152ACB">
        <w:rPr>
          <w:b/>
          <w:bCs/>
        </w:rPr>
        <w:t xml:space="preserve"> future.)</w:t>
      </w:r>
    </w:p>
    <w:p w14:paraId="50FD72AA" w14:textId="77777777" w:rsidR="007951D7" w:rsidRPr="007951D7" w:rsidRDefault="00E978BB" w:rsidP="007951D7">
      <w:pPr>
        <w:rPr>
          <w:b/>
          <w:bCs/>
        </w:rPr>
      </w:pPr>
      <w:r>
        <w:rPr>
          <w:b/>
          <w:bCs/>
          <w:noProof/>
        </w:rPr>
        <w:pict w14:anchorId="38F4DEF9">
          <v:rect id="_x0000_i1029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624BC8D" w14:textId="77777777" w:rsidR="007951D7" w:rsidRPr="007951D7" w:rsidRDefault="007951D7" w:rsidP="007951D7">
      <w:pPr>
        <w:rPr>
          <w:b/>
          <w:bCs/>
        </w:rPr>
      </w:pPr>
      <w:r w:rsidRPr="007951D7">
        <w:rPr>
          <w:b/>
          <w:bCs/>
        </w:rPr>
        <w:t>Special Experience Points</w:t>
      </w:r>
    </w:p>
    <w:p w14:paraId="6A622A10" w14:textId="42726E7F" w:rsidR="007951D7" w:rsidRPr="007951D7" w:rsidRDefault="007951D7" w:rsidP="007951D7">
      <w:pPr>
        <w:numPr>
          <w:ilvl w:val="0"/>
          <w:numId w:val="8"/>
        </w:numPr>
        <w:rPr>
          <w:b/>
          <w:bCs/>
        </w:rPr>
      </w:pPr>
      <w:r w:rsidRPr="007951D7">
        <w:rPr>
          <w:b/>
          <w:bCs/>
        </w:rPr>
        <w:t>Karate Experience:</w:t>
      </w:r>
      <w:r w:rsidRPr="007951D7">
        <w:rPr>
          <w:b/>
          <w:bCs/>
        </w:rPr>
        <w:br/>
      </w:r>
      <w:r w:rsidR="003E2A7B" w:rsidRPr="003E2A7B">
        <w:rPr>
          <w:b/>
          <w:bCs/>
        </w:rPr>
        <w:t>From beginners to advanced practitioners, all participants can enjoy a workshop that offers instruction and the opportunity to learn the "way" of karate.</w:t>
      </w:r>
    </w:p>
    <w:p w14:paraId="52F49488" w14:textId="5DEB84C6" w:rsidR="007951D7" w:rsidRPr="008C47D4" w:rsidRDefault="008C2DBB" w:rsidP="007951D7">
      <w:pPr>
        <w:numPr>
          <w:ilvl w:val="0"/>
          <w:numId w:val="8"/>
        </w:numPr>
        <w:rPr>
          <w:b/>
          <w:bCs/>
          <w:color w:val="000000" w:themeColor="text1"/>
        </w:rPr>
      </w:pPr>
      <w:r w:rsidRPr="008C47D4">
        <w:rPr>
          <w:b/>
          <w:bCs/>
          <w:color w:val="000000" w:themeColor="text1"/>
        </w:rPr>
        <w:t xml:space="preserve">Traditional </w:t>
      </w:r>
      <w:r w:rsidRPr="008C47D4">
        <w:rPr>
          <w:rFonts w:hint="eastAsia"/>
          <w:b/>
          <w:bCs/>
          <w:color w:val="000000" w:themeColor="text1"/>
        </w:rPr>
        <w:t>W</w:t>
      </w:r>
      <w:r w:rsidRPr="008C47D4">
        <w:rPr>
          <w:b/>
          <w:bCs/>
          <w:color w:val="000000" w:themeColor="text1"/>
        </w:rPr>
        <w:t>eapons and Armor Experience</w:t>
      </w:r>
      <w:r w:rsidR="007951D7" w:rsidRPr="008C47D4">
        <w:rPr>
          <w:b/>
          <w:bCs/>
          <w:color w:val="000000" w:themeColor="text1"/>
        </w:rPr>
        <w:t>:</w:t>
      </w:r>
      <w:r w:rsidR="007951D7" w:rsidRPr="008C47D4">
        <w:rPr>
          <w:b/>
          <w:bCs/>
          <w:color w:val="000000" w:themeColor="text1"/>
        </w:rPr>
        <w:br/>
      </w:r>
      <w:r w:rsidRPr="008C47D4">
        <w:rPr>
          <w:b/>
          <w:bCs/>
          <w:color w:val="000000" w:themeColor="text1"/>
        </w:rPr>
        <w:t>The unique content offers not only the opportunity to view swords and armor but also the experience of cutting straw with a real</w:t>
      </w:r>
      <w:r w:rsidRPr="008C47D4">
        <w:rPr>
          <w:rFonts w:hint="eastAsia"/>
          <w:b/>
          <w:bCs/>
          <w:color w:val="000000" w:themeColor="text1"/>
        </w:rPr>
        <w:t xml:space="preserve"> Japanese </w:t>
      </w:r>
      <w:r w:rsidRPr="008C47D4">
        <w:rPr>
          <w:b/>
          <w:bCs/>
          <w:color w:val="000000" w:themeColor="text1"/>
        </w:rPr>
        <w:t>sword.</w:t>
      </w:r>
    </w:p>
    <w:p w14:paraId="0BF314C1" w14:textId="2F5179C5" w:rsidR="007951D7" w:rsidRPr="007951D7" w:rsidRDefault="007951D7" w:rsidP="007951D7">
      <w:pPr>
        <w:numPr>
          <w:ilvl w:val="0"/>
          <w:numId w:val="8"/>
        </w:numPr>
        <w:rPr>
          <w:b/>
          <w:bCs/>
        </w:rPr>
      </w:pPr>
      <w:r w:rsidRPr="007951D7">
        <w:rPr>
          <w:b/>
          <w:bCs/>
        </w:rPr>
        <w:t>Cultural Experience:</w:t>
      </w:r>
      <w:r w:rsidRPr="007951D7">
        <w:rPr>
          <w:b/>
          <w:bCs/>
        </w:rPr>
        <w:br/>
      </w:r>
      <w:r w:rsidR="003E2A7B" w:rsidRPr="003E2A7B">
        <w:rPr>
          <w:b/>
          <w:bCs/>
        </w:rPr>
        <w:t>Guests can experience the depth of Japanese culture through the tour, starting with the observation of karate at Butokuden, a venue designated as an Important Cultural Property.</w:t>
      </w:r>
    </w:p>
    <w:p w14:paraId="076FE072" w14:textId="77777777" w:rsidR="007951D7" w:rsidRPr="007951D7" w:rsidRDefault="00E978BB" w:rsidP="007951D7">
      <w:pPr>
        <w:rPr>
          <w:b/>
          <w:bCs/>
        </w:rPr>
      </w:pPr>
      <w:r>
        <w:rPr>
          <w:b/>
          <w:bCs/>
          <w:noProof/>
        </w:rPr>
        <w:pict w14:anchorId="251ABF70">
          <v:rect id="_x0000_i1030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6A022EF5" w14:textId="77777777" w:rsidR="007951D7" w:rsidRPr="007951D7" w:rsidRDefault="007951D7" w:rsidP="007951D7">
      <w:pPr>
        <w:rPr>
          <w:b/>
          <w:bCs/>
        </w:rPr>
      </w:pPr>
      <w:r w:rsidRPr="007951D7">
        <w:rPr>
          <w:b/>
          <w:bCs/>
        </w:rPr>
        <w:t>Tour Reservation and Sales</w:t>
      </w:r>
    </w:p>
    <w:p w14:paraId="70D05A06" w14:textId="77777777" w:rsidR="008A2B3A" w:rsidRPr="006C3EB1" w:rsidRDefault="007951D7" w:rsidP="007951D7">
      <w:pPr>
        <w:rPr>
          <w:b/>
          <w:bCs/>
        </w:rPr>
      </w:pPr>
      <w:r w:rsidRPr="006C3EB1">
        <w:rPr>
          <w:b/>
          <w:bCs/>
        </w:rPr>
        <w:t>This tour can be reserved through a dedicated multilingual website. In partnership with OTA (Online Travel Agencies), the tour will be widely available for foreign tourists.</w:t>
      </w:r>
    </w:p>
    <w:p w14:paraId="073B88A2" w14:textId="5E8C49F1" w:rsidR="007951D7" w:rsidRPr="007951D7" w:rsidRDefault="006C3EB1" w:rsidP="007951D7">
      <w:pPr>
        <w:rPr>
          <w:b/>
          <w:bCs/>
        </w:rPr>
      </w:pPr>
      <w:hyperlink r:id="rId5" w:tgtFrame="_blank" w:history="1">
        <w:r w:rsidRPr="006C3EB1">
          <w:rPr>
            <w:rFonts w:ascii="Arial" w:hAnsi="Arial" w:cs="Arial"/>
            <w:b/>
            <w:bCs/>
            <w:color w:val="1155CC"/>
            <w:sz w:val="21"/>
            <w:szCs w:val="21"/>
            <w:u w:val="single"/>
            <w:shd w:val="clear" w:color="auto" w:fill="FFFFFF"/>
          </w:rPr>
          <w:t>https://www.kkday.com/product/212902</w:t>
        </w:r>
      </w:hyperlink>
      <w:r w:rsidR="00E978BB">
        <w:rPr>
          <w:b/>
          <w:bCs/>
          <w:noProof/>
        </w:rPr>
        <w:pict w14:anchorId="0E2F0262">
          <v:rect id="_x0000_i1031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1F55179" w14:textId="56AE998C" w:rsidR="004D4B3F" w:rsidRPr="008A2B3A" w:rsidRDefault="007951D7" w:rsidP="007951D7">
      <w:pPr>
        <w:rPr>
          <w:b/>
          <w:bCs/>
        </w:rPr>
      </w:pPr>
      <w:r w:rsidRPr="007951D7">
        <w:rPr>
          <w:b/>
          <w:bCs/>
        </w:rPr>
        <w:t>Contact Information</w:t>
      </w:r>
      <w:r w:rsidRPr="007951D7">
        <w:rPr>
          <w:b/>
          <w:bCs/>
        </w:rPr>
        <w:br/>
        <w:t xml:space="preserve">Omatsuri Japan </w:t>
      </w:r>
      <w:r w:rsidR="005D079B" w:rsidRPr="005D079B">
        <w:rPr>
          <w:b/>
          <w:bCs/>
        </w:rPr>
        <w:t>Co., Ltd.</w:t>
      </w:r>
      <w:r w:rsidRPr="007951D7">
        <w:rPr>
          <w:b/>
          <w:bCs/>
        </w:rPr>
        <w:br/>
      </w:r>
      <w:r w:rsidR="00B07783" w:rsidRPr="00B07783">
        <w:rPr>
          <w:b/>
          <w:bCs/>
          <w:color w:val="000000" w:themeColor="text1"/>
        </w:rPr>
        <w:t>Trickster Entertainment Inc.</w:t>
      </w:r>
      <w:r w:rsidRPr="007951D7">
        <w:rPr>
          <w:b/>
          <w:bCs/>
        </w:rPr>
        <w:br/>
      </w:r>
      <w:r w:rsidRPr="00DE7752">
        <w:rPr>
          <w:b/>
          <w:bCs/>
          <w:color w:val="000000" w:themeColor="text1"/>
        </w:rPr>
        <w:t xml:space="preserve">Email: </w:t>
      </w:r>
      <w:r w:rsidR="00514DA0" w:rsidRPr="00DE7752">
        <w:rPr>
          <w:b/>
          <w:bCs/>
          <w:color w:val="000000" w:themeColor="text1"/>
        </w:rPr>
        <w:t>karate</w:t>
      </w:r>
      <w:r w:rsidRPr="00DE7752">
        <w:rPr>
          <w:b/>
          <w:bCs/>
          <w:color w:val="000000" w:themeColor="text1"/>
        </w:rPr>
        <w:t>@omatsurijapan.co</w:t>
      </w:r>
      <w:r w:rsidR="00514DA0" w:rsidRPr="00DE7752">
        <w:rPr>
          <w:b/>
          <w:bCs/>
          <w:color w:val="000000" w:themeColor="text1"/>
        </w:rPr>
        <w:t>m</w:t>
      </w:r>
    </w:p>
    <w:sectPr w:rsidR="004D4B3F" w:rsidRPr="008A2B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47149"/>
    <w:multiLevelType w:val="multilevel"/>
    <w:tmpl w:val="B3EA9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F592C"/>
    <w:multiLevelType w:val="multilevel"/>
    <w:tmpl w:val="5F56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533ED"/>
    <w:multiLevelType w:val="multilevel"/>
    <w:tmpl w:val="AD94A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10156"/>
    <w:multiLevelType w:val="multilevel"/>
    <w:tmpl w:val="EA42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D49B0"/>
    <w:multiLevelType w:val="multilevel"/>
    <w:tmpl w:val="5ACC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D438DA"/>
    <w:multiLevelType w:val="multilevel"/>
    <w:tmpl w:val="8042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219DD"/>
    <w:multiLevelType w:val="multilevel"/>
    <w:tmpl w:val="CA9A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6D55FC"/>
    <w:multiLevelType w:val="multilevel"/>
    <w:tmpl w:val="BFBE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8670367">
    <w:abstractNumId w:val="6"/>
  </w:num>
  <w:num w:numId="2" w16cid:durableId="819154105">
    <w:abstractNumId w:val="7"/>
  </w:num>
  <w:num w:numId="3" w16cid:durableId="896821933">
    <w:abstractNumId w:val="3"/>
  </w:num>
  <w:num w:numId="4" w16cid:durableId="1270237237">
    <w:abstractNumId w:val="5"/>
  </w:num>
  <w:num w:numId="5" w16cid:durableId="764150570">
    <w:abstractNumId w:val="2"/>
  </w:num>
  <w:num w:numId="6" w16cid:durableId="356586583">
    <w:abstractNumId w:val="1"/>
  </w:num>
  <w:num w:numId="7" w16cid:durableId="522326702">
    <w:abstractNumId w:val="0"/>
  </w:num>
  <w:num w:numId="8" w16cid:durableId="355080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3F"/>
    <w:rsid w:val="000E74B7"/>
    <w:rsid w:val="001016F6"/>
    <w:rsid w:val="00152ACB"/>
    <w:rsid w:val="001B3D41"/>
    <w:rsid w:val="001B6D14"/>
    <w:rsid w:val="001F086D"/>
    <w:rsid w:val="0020643F"/>
    <w:rsid w:val="002366C8"/>
    <w:rsid w:val="002F30E2"/>
    <w:rsid w:val="003165BC"/>
    <w:rsid w:val="00392502"/>
    <w:rsid w:val="00397622"/>
    <w:rsid w:val="003E2A7B"/>
    <w:rsid w:val="0044330F"/>
    <w:rsid w:val="004D4B3F"/>
    <w:rsid w:val="004F7148"/>
    <w:rsid w:val="00514DA0"/>
    <w:rsid w:val="005D079B"/>
    <w:rsid w:val="005F2F11"/>
    <w:rsid w:val="0064354D"/>
    <w:rsid w:val="00652C1E"/>
    <w:rsid w:val="006C3EB1"/>
    <w:rsid w:val="00700FC3"/>
    <w:rsid w:val="00755B89"/>
    <w:rsid w:val="007951D7"/>
    <w:rsid w:val="007A1B3E"/>
    <w:rsid w:val="00850476"/>
    <w:rsid w:val="008A2B3A"/>
    <w:rsid w:val="008C2DBB"/>
    <w:rsid w:val="008C47D4"/>
    <w:rsid w:val="00900EF5"/>
    <w:rsid w:val="00993A39"/>
    <w:rsid w:val="00B07783"/>
    <w:rsid w:val="00B70E5C"/>
    <w:rsid w:val="00BE5232"/>
    <w:rsid w:val="00BF48CB"/>
    <w:rsid w:val="00C543C6"/>
    <w:rsid w:val="00D11BCD"/>
    <w:rsid w:val="00D9413B"/>
    <w:rsid w:val="00DE7752"/>
    <w:rsid w:val="00E51E20"/>
    <w:rsid w:val="00E54647"/>
    <w:rsid w:val="00E72893"/>
    <w:rsid w:val="00E76317"/>
    <w:rsid w:val="00E87452"/>
    <w:rsid w:val="00E978BB"/>
    <w:rsid w:val="00F95FDE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3129A6B9"/>
  <w15:chartTrackingRefBased/>
  <w15:docId w15:val="{64E8CFDD-7613-824B-B2D0-6264D824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EF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00EF5"/>
    <w:pPr>
      <w:pBdr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pBdr>
      <w:shd w:val="clear" w:color="auto" w:fill="E84C22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EF5"/>
    <w:pPr>
      <w:pBdr>
        <w:top w:val="single" w:sz="24" w:space="0" w:color="FADAD2" w:themeColor="accent1" w:themeTint="33"/>
        <w:left w:val="single" w:sz="24" w:space="0" w:color="FADAD2" w:themeColor="accent1" w:themeTint="33"/>
        <w:bottom w:val="single" w:sz="24" w:space="0" w:color="FADAD2" w:themeColor="accent1" w:themeTint="33"/>
        <w:right w:val="single" w:sz="24" w:space="0" w:color="FADAD2" w:themeColor="accent1" w:themeTint="33"/>
      </w:pBdr>
      <w:shd w:val="clear" w:color="auto" w:fill="FADAD2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EF5"/>
    <w:pPr>
      <w:pBdr>
        <w:top w:val="single" w:sz="6" w:space="2" w:color="E84C22" w:themeColor="accent1"/>
        <w:left w:val="single" w:sz="6" w:space="2" w:color="E84C22" w:themeColor="accent1"/>
      </w:pBdr>
      <w:spacing w:before="300" w:after="0"/>
      <w:outlineLvl w:val="2"/>
    </w:pPr>
    <w:rPr>
      <w:caps/>
      <w:color w:val="77230C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EF5"/>
    <w:pPr>
      <w:pBdr>
        <w:top w:val="dotted" w:sz="6" w:space="2" w:color="E84C22" w:themeColor="accent1"/>
        <w:left w:val="dotted" w:sz="6" w:space="2" w:color="E84C22" w:themeColor="accent1"/>
      </w:pBdr>
      <w:spacing w:before="300" w:after="0"/>
      <w:outlineLvl w:val="3"/>
    </w:pPr>
    <w:rPr>
      <w:caps/>
      <w:color w:val="B43412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EF5"/>
    <w:pPr>
      <w:pBdr>
        <w:bottom w:val="single" w:sz="6" w:space="1" w:color="E84C22" w:themeColor="accent1"/>
      </w:pBdr>
      <w:spacing w:before="300" w:after="0"/>
      <w:outlineLvl w:val="4"/>
    </w:pPr>
    <w:rPr>
      <w:caps/>
      <w:color w:val="B43412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EF5"/>
    <w:pPr>
      <w:pBdr>
        <w:bottom w:val="dotted" w:sz="6" w:space="1" w:color="E84C22" w:themeColor="accent1"/>
      </w:pBdr>
      <w:spacing w:before="300" w:after="0"/>
      <w:outlineLvl w:val="5"/>
    </w:pPr>
    <w:rPr>
      <w:caps/>
      <w:color w:val="B43412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EF5"/>
    <w:pPr>
      <w:spacing w:before="300" w:after="0"/>
      <w:outlineLvl w:val="6"/>
    </w:pPr>
    <w:rPr>
      <w:caps/>
      <w:color w:val="B43412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EF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EF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0EF5"/>
    <w:rPr>
      <w:b/>
      <w:bCs/>
      <w:caps/>
      <w:color w:val="FFFFFF" w:themeColor="background1"/>
      <w:spacing w:val="15"/>
      <w:shd w:val="clear" w:color="auto" w:fill="E84C22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900EF5"/>
    <w:rPr>
      <w:caps/>
      <w:spacing w:val="15"/>
      <w:shd w:val="clear" w:color="auto" w:fill="FADAD2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900EF5"/>
    <w:rPr>
      <w:caps/>
      <w:color w:val="77230C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900EF5"/>
    <w:rPr>
      <w:caps/>
      <w:color w:val="B43412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900EF5"/>
    <w:rPr>
      <w:caps/>
      <w:color w:val="B43412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900EF5"/>
    <w:rPr>
      <w:caps/>
      <w:color w:val="B43412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900EF5"/>
    <w:rPr>
      <w:caps/>
      <w:color w:val="B43412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00EF5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900EF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00EF5"/>
    <w:rPr>
      <w:b/>
      <w:bCs/>
      <w:color w:val="B43412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00EF5"/>
    <w:pPr>
      <w:spacing w:before="720"/>
    </w:pPr>
    <w:rPr>
      <w:caps/>
      <w:color w:val="E84C22" w:themeColor="accent1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00EF5"/>
    <w:rPr>
      <w:caps/>
      <w:color w:val="E84C22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00EF5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00EF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00EF5"/>
    <w:rPr>
      <w:b/>
      <w:bCs/>
    </w:rPr>
  </w:style>
  <w:style w:type="character" w:styleId="a9">
    <w:name w:val="Emphasis"/>
    <w:uiPriority w:val="20"/>
    <w:qFormat/>
    <w:rsid w:val="00900EF5"/>
    <w:rPr>
      <w:caps/>
      <w:color w:val="77230C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00EF5"/>
    <w:pPr>
      <w:spacing w:after="0"/>
    </w:pPr>
  </w:style>
  <w:style w:type="character" w:customStyle="1" w:styleId="ab">
    <w:name w:val="行間詰め (文字)"/>
    <w:basedOn w:val="a0"/>
    <w:link w:val="aa"/>
    <w:uiPriority w:val="1"/>
    <w:rsid w:val="00900EF5"/>
    <w:rPr>
      <w:sz w:val="20"/>
      <w:szCs w:val="20"/>
    </w:rPr>
  </w:style>
  <w:style w:type="paragraph" w:styleId="ac">
    <w:name w:val="List Paragraph"/>
    <w:basedOn w:val="a"/>
    <w:uiPriority w:val="34"/>
    <w:qFormat/>
    <w:rsid w:val="00900EF5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900EF5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900EF5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900EF5"/>
    <w:pPr>
      <w:pBdr>
        <w:top w:val="single" w:sz="4" w:space="10" w:color="E84C22" w:themeColor="accent1"/>
        <w:left w:val="single" w:sz="4" w:space="10" w:color="E84C22" w:themeColor="accent1"/>
      </w:pBdr>
      <w:spacing w:after="0"/>
      <w:ind w:left="1296" w:right="1152"/>
      <w:jc w:val="both"/>
    </w:pPr>
    <w:rPr>
      <w:i/>
      <w:iCs/>
      <w:color w:val="E84C22" w:themeColor="accent1"/>
    </w:rPr>
  </w:style>
  <w:style w:type="character" w:customStyle="1" w:styleId="22">
    <w:name w:val="引用文 2 (文字)"/>
    <w:basedOn w:val="a0"/>
    <w:link w:val="21"/>
    <w:uiPriority w:val="30"/>
    <w:rsid w:val="00900EF5"/>
    <w:rPr>
      <w:i/>
      <w:iCs/>
      <w:color w:val="E84C22" w:themeColor="accent1"/>
      <w:sz w:val="20"/>
      <w:szCs w:val="20"/>
    </w:rPr>
  </w:style>
  <w:style w:type="character" w:styleId="af">
    <w:name w:val="Subtle Emphasis"/>
    <w:uiPriority w:val="19"/>
    <w:qFormat/>
    <w:rsid w:val="00900EF5"/>
    <w:rPr>
      <w:i/>
      <w:iCs/>
      <w:color w:val="77230C" w:themeColor="accent1" w:themeShade="7F"/>
    </w:rPr>
  </w:style>
  <w:style w:type="character" w:styleId="23">
    <w:name w:val="Intense Emphasis"/>
    <w:uiPriority w:val="21"/>
    <w:qFormat/>
    <w:rsid w:val="00900EF5"/>
    <w:rPr>
      <w:b/>
      <w:bCs/>
      <w:caps/>
      <w:color w:val="77230C" w:themeColor="accent1" w:themeShade="7F"/>
      <w:spacing w:val="10"/>
    </w:rPr>
  </w:style>
  <w:style w:type="character" w:styleId="af0">
    <w:name w:val="Subtle Reference"/>
    <w:uiPriority w:val="31"/>
    <w:qFormat/>
    <w:rsid w:val="00900EF5"/>
    <w:rPr>
      <w:b/>
      <w:bCs/>
      <w:color w:val="E84C22" w:themeColor="accent1"/>
    </w:rPr>
  </w:style>
  <w:style w:type="character" w:styleId="24">
    <w:name w:val="Intense Reference"/>
    <w:uiPriority w:val="32"/>
    <w:qFormat/>
    <w:rsid w:val="00900EF5"/>
    <w:rPr>
      <w:b/>
      <w:bCs/>
      <w:i/>
      <w:iCs/>
      <w:caps/>
      <w:color w:val="E84C22" w:themeColor="accent1"/>
    </w:rPr>
  </w:style>
  <w:style w:type="character" w:styleId="af1">
    <w:name w:val="Book Title"/>
    <w:uiPriority w:val="33"/>
    <w:qFormat/>
    <w:rsid w:val="00900EF5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900EF5"/>
    <w:pPr>
      <w:outlineLvl w:val="9"/>
    </w:pPr>
  </w:style>
  <w:style w:type="paragraph" w:styleId="af3">
    <w:name w:val="Revision"/>
    <w:hidden/>
    <w:uiPriority w:val="99"/>
    <w:semiHidden/>
    <w:rsid w:val="003E2A7B"/>
    <w:pPr>
      <w:spacing w:after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E76317"/>
    <w:rPr>
      <w:rFonts w:ascii="Courier New" w:hAnsi="Courier New" w:cs="Courier New"/>
    </w:rPr>
  </w:style>
  <w:style w:type="character" w:customStyle="1" w:styleId="HTML0">
    <w:name w:val="HTML 書式付き (文字)"/>
    <w:basedOn w:val="a0"/>
    <w:link w:val="HTML"/>
    <w:uiPriority w:val="99"/>
    <w:semiHidden/>
    <w:rsid w:val="00E76317"/>
    <w:rPr>
      <w:rFonts w:ascii="Courier New" w:hAnsi="Courier New" w:cs="Courier New"/>
      <w:sz w:val="20"/>
      <w:szCs w:val="20"/>
    </w:rPr>
  </w:style>
  <w:style w:type="character" w:styleId="af4">
    <w:name w:val="Hyperlink"/>
    <w:basedOn w:val="a0"/>
    <w:uiPriority w:val="99"/>
    <w:unhideWhenUsed/>
    <w:rsid w:val="006C3EB1"/>
    <w:rPr>
      <w:color w:val="CC9900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C3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kday.com/product/212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赤味がかったオレンジ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yuusuke kojima</dc:creator>
  <cp:keywords/>
  <dc:description/>
  <cp:lastModifiedBy>望月雅彦</cp:lastModifiedBy>
  <cp:revision>28</cp:revision>
  <dcterms:created xsi:type="dcterms:W3CDTF">2024-08-26T13:56:00Z</dcterms:created>
  <dcterms:modified xsi:type="dcterms:W3CDTF">2024-09-17T00:22:00Z</dcterms:modified>
</cp:coreProperties>
</file>